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15" w:rsidRPr="00420F7A" w:rsidRDefault="009E5715" w:rsidP="00263AA3">
      <w:pPr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20F7A">
        <w:rPr>
          <w:rFonts w:ascii="Times New Roman" w:hAnsi="Times New Roman"/>
          <w:b/>
          <w:sz w:val="28"/>
          <w:szCs w:val="28"/>
          <w:lang w:val="uk-UA"/>
        </w:rPr>
        <w:t xml:space="preserve">Анас Калил </w:t>
      </w:r>
    </w:p>
    <w:p w:rsidR="009E5715" w:rsidRPr="00420F7A" w:rsidRDefault="009E5715" w:rsidP="00263AA3">
      <w:pPr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20F7A">
        <w:rPr>
          <w:rFonts w:ascii="Times New Roman" w:hAnsi="Times New Roman"/>
          <w:b/>
          <w:sz w:val="28"/>
          <w:szCs w:val="28"/>
          <w:lang w:val="uk-UA"/>
        </w:rPr>
        <w:t xml:space="preserve">(Днепропетровск, Украина) </w:t>
      </w:r>
    </w:p>
    <w:p w:rsidR="009E5715" w:rsidRDefault="009E5715" w:rsidP="00263AA3">
      <w:pPr>
        <w:pStyle w:val="Style3"/>
        <w:widowControl/>
        <w:spacing w:before="120" w:line="360" w:lineRule="auto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/>
        </w:rPr>
      </w:pPr>
    </w:p>
    <w:p w:rsidR="009E5715" w:rsidRDefault="009E5715" w:rsidP="00263AA3">
      <w:pPr>
        <w:pStyle w:val="Style3"/>
        <w:widowControl/>
        <w:spacing w:before="120" w:line="360" w:lineRule="auto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/>
        </w:rPr>
      </w:pPr>
      <w:r w:rsidRPr="00263AA3">
        <w:rPr>
          <w:rStyle w:val="FontStyle12"/>
          <w:rFonts w:ascii="Times New Roman" w:hAnsi="Times New Roman" w:cs="Times New Roman"/>
          <w:sz w:val="28"/>
          <w:szCs w:val="28"/>
        </w:rPr>
        <w:t>СТУДЕНЧЕСКИЙ СЛЕНГ КАК ЯЗЫК МОЛОДЁЖНОЙ СУБКУЛЬТУРЫ</w:t>
      </w:r>
    </w:p>
    <w:p w:rsidR="009E5715" w:rsidRPr="00420F7A" w:rsidRDefault="009E5715" w:rsidP="00263AA3">
      <w:pPr>
        <w:pStyle w:val="Style3"/>
        <w:widowControl/>
        <w:spacing w:before="120" w:line="360" w:lineRule="auto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/>
        </w:rPr>
      </w:pPr>
    </w:p>
    <w:p w:rsidR="009E5715" w:rsidRPr="00263AA3" w:rsidRDefault="009E5715" w:rsidP="00263AA3">
      <w:pPr>
        <w:pStyle w:val="Style1"/>
        <w:widowControl/>
        <w:spacing w:line="360" w:lineRule="auto"/>
        <w:ind w:firstLine="336"/>
        <w:rPr>
          <w:rStyle w:val="FontStyle14"/>
          <w:sz w:val="28"/>
          <w:szCs w:val="28"/>
        </w:rPr>
      </w:pPr>
      <w:r w:rsidRPr="00263AA3">
        <w:rPr>
          <w:rStyle w:val="FontStyle14"/>
          <w:sz w:val="28"/>
          <w:szCs w:val="28"/>
        </w:rPr>
        <w:t>Лексиче</w:t>
      </w:r>
      <w:r>
        <w:rPr>
          <w:rStyle w:val="FontStyle14"/>
          <w:sz w:val="28"/>
          <w:szCs w:val="28"/>
        </w:rPr>
        <w:t>ский состав русского языка неод</w:t>
      </w:r>
      <w:r w:rsidRPr="00263AA3">
        <w:rPr>
          <w:rStyle w:val="FontStyle14"/>
          <w:sz w:val="28"/>
          <w:szCs w:val="28"/>
        </w:rPr>
        <w:t>нороден. В</w:t>
      </w:r>
      <w:r>
        <w:rPr>
          <w:rStyle w:val="FontStyle14"/>
          <w:sz w:val="28"/>
          <w:szCs w:val="28"/>
        </w:rPr>
        <w:t xml:space="preserve"> нём представлены различные сти</w:t>
      </w:r>
      <w:r w:rsidRPr="00263AA3">
        <w:rPr>
          <w:rStyle w:val="FontStyle14"/>
          <w:sz w:val="28"/>
          <w:szCs w:val="28"/>
        </w:rPr>
        <w:t>левые пласты, слова, отличающиеся друг от друга по сфере употребления, времени воз</w:t>
      </w:r>
      <w:r w:rsidRPr="00263AA3">
        <w:rPr>
          <w:rStyle w:val="FontStyle14"/>
          <w:sz w:val="28"/>
          <w:szCs w:val="28"/>
        </w:rPr>
        <w:softHyphen/>
        <w:t>никновения и активного функционирования, по распрос</w:t>
      </w:r>
      <w:r>
        <w:rPr>
          <w:rStyle w:val="FontStyle14"/>
          <w:sz w:val="28"/>
          <w:szCs w:val="28"/>
        </w:rPr>
        <w:t>транённости в той или иной мест</w:t>
      </w:r>
      <w:r w:rsidRPr="00263AA3">
        <w:rPr>
          <w:rStyle w:val="FontStyle14"/>
          <w:sz w:val="28"/>
          <w:szCs w:val="28"/>
        </w:rPr>
        <w:t xml:space="preserve">ности. Иностранец знакомится с языком как с системой </w:t>
      </w:r>
      <w:r w:rsidRPr="00263AA3">
        <w:rPr>
          <w:rStyle w:val="FontStyle13"/>
          <w:i w:val="0"/>
          <w:sz w:val="28"/>
          <w:szCs w:val="28"/>
        </w:rPr>
        <w:t>–</w:t>
      </w:r>
      <w:r w:rsidRPr="00263AA3">
        <w:rPr>
          <w:rStyle w:val="FontStyle14"/>
          <w:sz w:val="28"/>
          <w:szCs w:val="28"/>
        </w:rPr>
        <w:t xml:space="preserve"> во всём его многообразии.</w:t>
      </w:r>
    </w:p>
    <w:p w:rsidR="009E5715" w:rsidRPr="00263AA3" w:rsidRDefault="009E5715" w:rsidP="00263AA3">
      <w:pPr>
        <w:spacing w:line="360" w:lineRule="auto"/>
        <w:ind w:firstLine="3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3AA3">
        <w:rPr>
          <w:rFonts w:ascii="Times New Roman" w:hAnsi="Times New Roman"/>
          <w:sz w:val="28"/>
          <w:szCs w:val="28"/>
        </w:rPr>
        <w:t>Молодежная субкультура – это некоторое определенное пространство, где молодые люди могут самореализоваться, создавать свой «собственный язык» на основе их родного языка.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3AA3">
        <w:rPr>
          <w:rStyle w:val="FontStyle14"/>
          <w:sz w:val="28"/>
          <w:szCs w:val="28"/>
        </w:rPr>
        <w:t>Одним из чрезвычайно интересных и очень динамичных пл</w:t>
      </w:r>
      <w:r>
        <w:rPr>
          <w:rStyle w:val="FontStyle14"/>
          <w:sz w:val="28"/>
          <w:szCs w:val="28"/>
        </w:rPr>
        <w:t>астов словарного состава русско</w:t>
      </w:r>
      <w:r w:rsidRPr="00263AA3">
        <w:rPr>
          <w:rStyle w:val="FontStyle14"/>
          <w:sz w:val="28"/>
          <w:szCs w:val="28"/>
        </w:rPr>
        <w:t xml:space="preserve">го языка является молодёжный студенческий сленг. </w:t>
      </w:r>
      <w:r w:rsidRPr="00263AA3">
        <w:rPr>
          <w:rFonts w:ascii="Times New Roman" w:hAnsi="Times New Roman"/>
          <w:sz w:val="28"/>
          <w:szCs w:val="28"/>
          <w:lang w:eastAsia="ru-RU"/>
        </w:rPr>
        <w:t>Студенты младших курсов склонны употреблять школьный жаргон, но постепенно превращаясь из абитуриентов в студентов, набирая опыт общения со сверстниками старших курсов, принимая участие в общественной жизни учебного заведения, они практически полностью овладевают </w:t>
      </w:r>
      <w:r w:rsidRPr="00263AA3">
        <w:rPr>
          <w:rFonts w:ascii="Times New Roman" w:hAnsi="Times New Roman"/>
          <w:sz w:val="28"/>
          <w:szCs w:val="28"/>
        </w:rPr>
        <w:t>словарным</w:t>
      </w:r>
      <w:r w:rsidRPr="00263AA3">
        <w:rPr>
          <w:rFonts w:ascii="Times New Roman" w:hAnsi="Times New Roman"/>
          <w:sz w:val="28"/>
          <w:szCs w:val="28"/>
          <w:lang w:eastAsia="ru-RU"/>
        </w:rPr>
        <w:t> запасом студенческого сленга, понемногу начинают участвовать в процессе сленгирования и становятся полноправными членами языковой студенческой среды. Чем старше студент по курсу обучения и чем он взрослее, тем интереснее и разнообразнее его речь в кругу сверстников.</w:t>
      </w:r>
    </w:p>
    <w:p w:rsidR="009E5715" w:rsidRPr="00263AA3" w:rsidRDefault="009E5715" w:rsidP="00263AA3">
      <w:pPr>
        <w:spacing w:line="360" w:lineRule="auto"/>
        <w:ind w:firstLine="336"/>
        <w:jc w:val="both"/>
        <w:rPr>
          <w:rFonts w:ascii="Times New Roman" w:hAnsi="Times New Roman"/>
          <w:sz w:val="28"/>
          <w:szCs w:val="28"/>
        </w:rPr>
      </w:pPr>
      <w:r w:rsidRPr="00263AA3">
        <w:rPr>
          <w:rFonts w:ascii="Times New Roman" w:hAnsi="Times New Roman"/>
          <w:bCs/>
          <w:sz w:val="28"/>
          <w:szCs w:val="28"/>
        </w:rPr>
        <w:t>Сленг</w:t>
      </w:r>
      <w:r w:rsidRPr="00263AA3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r w:rsidRPr="00263AA3">
        <w:rPr>
          <w:rFonts w:ascii="Times New Roman" w:hAnsi="Times New Roman"/>
          <w:sz w:val="28"/>
          <w:szCs w:val="28"/>
        </w:rPr>
        <w:t>(</w:t>
      </w:r>
      <w:hyperlink r:id="rId5" w:tooltip="Английский язык" w:history="1">
        <w:r w:rsidRPr="00263AA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англ</w:t>
        </w:r>
        <w:r w:rsidRPr="00263AA3">
          <w:rPr>
            <w:rStyle w:val="Hyperlink"/>
            <w:rFonts w:ascii="Times New Roman" w:hAnsi="Times New Roman"/>
            <w:color w:val="0B0080"/>
            <w:sz w:val="28"/>
            <w:szCs w:val="28"/>
            <w:u w:val="none"/>
          </w:rPr>
          <w:t>.</w:t>
        </w:r>
      </w:hyperlink>
      <w:r w:rsidRPr="00263AA3">
        <w:rPr>
          <w:rFonts w:ascii="Times New Roman" w:hAnsi="Times New Roman"/>
          <w:sz w:val="28"/>
          <w:szCs w:val="28"/>
        </w:rPr>
        <w:t> </w:t>
      </w:r>
      <w:r w:rsidRPr="00263AA3">
        <w:rPr>
          <w:rFonts w:ascii="Times New Roman" w:hAnsi="Times New Roman"/>
          <w:i/>
          <w:iCs/>
          <w:sz w:val="28"/>
          <w:szCs w:val="28"/>
        </w:rPr>
        <w:t>slang</w:t>
      </w:r>
      <w:r w:rsidRPr="00263AA3">
        <w:rPr>
          <w:rFonts w:ascii="Times New Roman" w:hAnsi="Times New Roman"/>
          <w:sz w:val="28"/>
          <w:szCs w:val="28"/>
        </w:rPr>
        <w:t>) </w:t>
      </w:r>
      <w:r w:rsidRPr="00263AA3">
        <w:rPr>
          <w:rStyle w:val="FontStyle13"/>
          <w:i w:val="0"/>
          <w:sz w:val="28"/>
          <w:szCs w:val="28"/>
        </w:rPr>
        <w:t>–</w:t>
      </w:r>
      <w:r>
        <w:rPr>
          <w:rStyle w:val="FontStyle14"/>
          <w:sz w:val="28"/>
          <w:szCs w:val="28"/>
        </w:rPr>
        <w:t xml:space="preserve"> </w:t>
      </w:r>
      <w:r w:rsidRPr="00263AA3">
        <w:rPr>
          <w:rFonts w:ascii="Times New Roman" w:hAnsi="Times New Roman"/>
          <w:sz w:val="28"/>
          <w:szCs w:val="28"/>
        </w:rPr>
        <w:t>набор особых</w:t>
      </w:r>
      <w:r w:rsidRPr="00263AA3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hyperlink r:id="rId6" w:tooltip="Слово" w:history="1">
        <w:r w:rsidRPr="00263AA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слов</w:t>
        </w:r>
      </w:hyperlink>
      <w:r w:rsidRPr="00263AA3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r w:rsidRPr="00263AA3">
        <w:rPr>
          <w:rFonts w:ascii="Times New Roman" w:hAnsi="Times New Roman"/>
          <w:sz w:val="28"/>
          <w:szCs w:val="28"/>
        </w:rPr>
        <w:t>или новых значений уже существующих слов, употребляемых в различных группах людей (профессиональных, общественных, возрастных и т. д.)</w:t>
      </w:r>
    </w:p>
    <w:p w:rsidR="009E5715" w:rsidRPr="00263AA3" w:rsidRDefault="009E5715" w:rsidP="00263AA3">
      <w:pPr>
        <w:spacing w:line="360" w:lineRule="auto"/>
        <w:ind w:firstLine="336"/>
        <w:jc w:val="both"/>
        <w:rPr>
          <w:rFonts w:ascii="Times New Roman" w:hAnsi="Times New Roman"/>
          <w:sz w:val="28"/>
          <w:szCs w:val="28"/>
        </w:rPr>
      </w:pPr>
      <w:r w:rsidRPr="00263AA3">
        <w:rPr>
          <w:rFonts w:ascii="Times New Roman" w:hAnsi="Times New Roman"/>
          <w:sz w:val="28"/>
          <w:szCs w:val="28"/>
        </w:rPr>
        <w:t>В</w:t>
      </w:r>
      <w:r w:rsidRPr="00263AA3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hyperlink r:id="rId7" w:tooltip="Английский язык" w:history="1">
        <w:r w:rsidRPr="00263AA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английской</w:t>
        </w:r>
      </w:hyperlink>
      <w:r w:rsidRPr="00263AA3">
        <w:rPr>
          <w:rFonts w:ascii="Times New Roman" w:hAnsi="Times New Roman"/>
          <w:sz w:val="28"/>
          <w:szCs w:val="28"/>
        </w:rPr>
        <w:t> </w:t>
      </w:r>
      <w:hyperlink r:id="rId8" w:tooltip="Лексикография" w:history="1">
        <w:r w:rsidRPr="00263AA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лексикографии</w:t>
        </w:r>
      </w:hyperlink>
      <w:r w:rsidRPr="00263AA3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r w:rsidRPr="00263AA3">
        <w:rPr>
          <w:rFonts w:ascii="Times New Roman" w:hAnsi="Times New Roman"/>
          <w:sz w:val="28"/>
          <w:szCs w:val="28"/>
        </w:rPr>
        <w:t>термин «сленг» получил широкое распространение приблизительно в начале XIX века.</w:t>
      </w:r>
      <w:r w:rsidRPr="00263AA3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hyperlink r:id="rId9" w:tooltip="Этимология" w:history="1">
        <w:r w:rsidRPr="00263AA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Этимология</w:t>
        </w:r>
      </w:hyperlink>
      <w:r w:rsidRPr="00263AA3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r w:rsidRPr="00263AA3">
        <w:rPr>
          <w:rFonts w:ascii="Times New Roman" w:hAnsi="Times New Roman"/>
          <w:sz w:val="28"/>
          <w:szCs w:val="28"/>
        </w:rPr>
        <w:t>этого слова представляется спорной. На изучение сленга повлияла англоязычная культура </w:t>
      </w:r>
      <w:r w:rsidRPr="00263AA3">
        <w:rPr>
          <w:rFonts w:ascii="Times New Roman" w:hAnsi="Times New Roman"/>
          <w:sz w:val="28"/>
          <w:szCs w:val="28"/>
          <w:lang w:val="uk-UA"/>
        </w:rPr>
        <w:t>[7].</w:t>
      </w:r>
    </w:p>
    <w:p w:rsidR="009E5715" w:rsidRPr="00263AA3" w:rsidRDefault="009E5715" w:rsidP="00263AA3">
      <w:pPr>
        <w:spacing w:line="360" w:lineRule="auto"/>
        <w:ind w:firstLine="336"/>
        <w:jc w:val="both"/>
        <w:rPr>
          <w:rStyle w:val="FontStyle14"/>
          <w:sz w:val="28"/>
          <w:szCs w:val="28"/>
        </w:rPr>
      </w:pPr>
      <w:r w:rsidRPr="00263AA3">
        <w:rPr>
          <w:rStyle w:val="FontStyle14"/>
          <w:sz w:val="28"/>
          <w:szCs w:val="28"/>
        </w:rPr>
        <w:t xml:space="preserve">Сленг </w:t>
      </w:r>
      <w:r w:rsidRPr="00263AA3">
        <w:rPr>
          <w:rStyle w:val="FontStyle13"/>
          <w:i w:val="0"/>
          <w:sz w:val="28"/>
          <w:szCs w:val="28"/>
        </w:rPr>
        <w:t>–</w:t>
      </w:r>
      <w:r w:rsidRPr="00263AA3">
        <w:rPr>
          <w:rStyle w:val="FontStyle14"/>
          <w:sz w:val="28"/>
          <w:szCs w:val="28"/>
        </w:rPr>
        <w:t xml:space="preserve"> явление не только языковое, но и социальное, поэтому сленговые слова иногда называют социолектами. Сленг </w:t>
      </w:r>
      <w:r w:rsidRPr="00263AA3">
        <w:rPr>
          <w:rStyle w:val="FontStyle13"/>
          <w:i w:val="0"/>
          <w:sz w:val="28"/>
          <w:szCs w:val="28"/>
        </w:rPr>
        <w:t>–</w:t>
      </w:r>
      <w:r>
        <w:rPr>
          <w:rStyle w:val="FontStyle14"/>
          <w:sz w:val="28"/>
          <w:szCs w:val="28"/>
        </w:rPr>
        <w:t xml:space="preserve"> это совокуп</w:t>
      </w:r>
      <w:r w:rsidRPr="00263AA3">
        <w:rPr>
          <w:rStyle w:val="FontStyle14"/>
          <w:sz w:val="28"/>
          <w:szCs w:val="28"/>
        </w:rPr>
        <w:t>ность слов и выражений, составляющих слой неразговорно</w:t>
      </w:r>
      <w:r>
        <w:rPr>
          <w:rStyle w:val="FontStyle14"/>
          <w:sz w:val="28"/>
          <w:szCs w:val="28"/>
        </w:rPr>
        <w:t>й лексики, не совпадающей с нор</w:t>
      </w:r>
      <w:r w:rsidRPr="00263AA3">
        <w:rPr>
          <w:rStyle w:val="FontStyle14"/>
          <w:sz w:val="28"/>
          <w:szCs w:val="28"/>
        </w:rPr>
        <w:t>мой литературного языка; это специальный язык, обс</w:t>
      </w:r>
      <w:r>
        <w:rPr>
          <w:rStyle w:val="FontStyle14"/>
          <w:sz w:val="28"/>
          <w:szCs w:val="28"/>
        </w:rPr>
        <w:t>луживающий определённую субкуль</w:t>
      </w:r>
      <w:r w:rsidRPr="00263AA3">
        <w:rPr>
          <w:rStyle w:val="FontStyle14"/>
          <w:sz w:val="28"/>
          <w:szCs w:val="28"/>
        </w:rPr>
        <w:t>туру, наприме</w:t>
      </w:r>
      <w:r>
        <w:rPr>
          <w:rStyle w:val="FontStyle14"/>
          <w:sz w:val="28"/>
          <w:szCs w:val="28"/>
        </w:rPr>
        <w:t>р, культуру студенческой молодё</w:t>
      </w:r>
      <w:r w:rsidRPr="00263AA3">
        <w:rPr>
          <w:rStyle w:val="FontStyle14"/>
          <w:sz w:val="28"/>
          <w:szCs w:val="28"/>
        </w:rPr>
        <w:t>жи. Характерной чертой сленга является то, что он не предполагает быть понятным для всех. Это достигается использованием сленговых слов, у которых очень мощным является коннотативный и оценочный фон. Что интересно, русские сленговые слова и усваиваются иностранцами гораздо лег</w:t>
      </w:r>
      <w:r>
        <w:rPr>
          <w:rStyle w:val="FontStyle14"/>
          <w:sz w:val="28"/>
          <w:szCs w:val="28"/>
        </w:rPr>
        <w:t>че и быстрее нормированного рус</w:t>
      </w:r>
      <w:r w:rsidRPr="00263AA3">
        <w:rPr>
          <w:rStyle w:val="FontStyle14"/>
          <w:sz w:val="28"/>
          <w:szCs w:val="28"/>
        </w:rPr>
        <w:t>ского языка.</w:t>
      </w:r>
    </w:p>
    <w:p w:rsidR="009E5715" w:rsidRPr="00263AA3" w:rsidRDefault="009E5715" w:rsidP="00263AA3">
      <w:pPr>
        <w:spacing w:line="360" w:lineRule="auto"/>
        <w:ind w:firstLine="3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3AA3">
        <w:rPr>
          <w:rFonts w:ascii="Times New Roman" w:hAnsi="Times New Roman"/>
          <w:sz w:val="28"/>
          <w:szCs w:val="28"/>
        </w:rPr>
        <w:t>В молодежной среде сленг выполняет несколько осн</w:t>
      </w:r>
      <w:r>
        <w:rPr>
          <w:rFonts w:ascii="Times New Roman" w:hAnsi="Times New Roman"/>
          <w:sz w:val="28"/>
          <w:szCs w:val="28"/>
        </w:rPr>
        <w:t xml:space="preserve">овных функций: коммуникативную, </w:t>
      </w:r>
      <w:r w:rsidRPr="00263AA3">
        <w:rPr>
          <w:rFonts w:ascii="Times New Roman" w:hAnsi="Times New Roman"/>
          <w:sz w:val="28"/>
          <w:szCs w:val="28"/>
        </w:rPr>
        <w:t xml:space="preserve">опознавательную, номинативную, эмоционально-выразительную, мировоззренческую, оценочную, творческую. </w:t>
      </w:r>
      <w:r w:rsidRPr="00263AA3">
        <w:rPr>
          <w:rFonts w:ascii="Times New Roman" w:hAnsi="Times New Roman"/>
          <w:sz w:val="28"/>
          <w:szCs w:val="28"/>
          <w:lang w:eastAsia="ru-RU"/>
        </w:rPr>
        <w:t>Студенческий сленг, являясь особой функциональной разновидностью русского языка, отражает весь спектр интересов личности студента, круг его контактов внутри вуза и за его пределами и выполняет первоначально коммуникативно-адаптационную функцию, вторично творческую.</w:t>
      </w:r>
    </w:p>
    <w:p w:rsidR="009E5715" w:rsidRPr="00263AA3" w:rsidRDefault="009E5715" w:rsidP="00263AA3">
      <w:pPr>
        <w:pStyle w:val="Style1"/>
        <w:widowControl/>
        <w:spacing w:before="5" w:line="360" w:lineRule="auto"/>
        <w:ind w:firstLine="336"/>
        <w:rPr>
          <w:rStyle w:val="FontStyle14"/>
          <w:sz w:val="28"/>
          <w:szCs w:val="28"/>
        </w:rPr>
      </w:pPr>
      <w:r w:rsidRPr="00263AA3">
        <w:rPr>
          <w:rStyle w:val="FontStyle14"/>
          <w:sz w:val="28"/>
          <w:szCs w:val="28"/>
        </w:rPr>
        <w:t xml:space="preserve">Сленг </w:t>
      </w:r>
      <w:r w:rsidRPr="00263AA3">
        <w:rPr>
          <w:rStyle w:val="FontStyle13"/>
          <w:i w:val="0"/>
          <w:sz w:val="28"/>
          <w:szCs w:val="28"/>
        </w:rPr>
        <w:t>–</w:t>
      </w:r>
      <w:r w:rsidRPr="00263AA3">
        <w:rPr>
          <w:rStyle w:val="FontStyle14"/>
          <w:sz w:val="28"/>
          <w:szCs w:val="28"/>
        </w:rPr>
        <w:t xml:space="preserve"> явление в русском языке давнее, постоянное </w:t>
      </w:r>
      <w:r>
        <w:rPr>
          <w:rStyle w:val="FontStyle14"/>
          <w:sz w:val="28"/>
          <w:szCs w:val="28"/>
        </w:rPr>
        <w:t>и очень динамичное. Это объясня</w:t>
      </w:r>
      <w:r w:rsidRPr="00263AA3">
        <w:rPr>
          <w:rStyle w:val="FontStyle14"/>
          <w:sz w:val="28"/>
          <w:szCs w:val="28"/>
        </w:rPr>
        <w:t xml:space="preserve">ется быстрой сменой поколений «отцов» и «детей». Учёными замечено, что средний сленговый «возраст» </w:t>
      </w:r>
      <w:r w:rsidRPr="00263AA3">
        <w:rPr>
          <w:rStyle w:val="FontStyle13"/>
          <w:i w:val="0"/>
          <w:sz w:val="28"/>
          <w:szCs w:val="28"/>
        </w:rPr>
        <w:t>–</w:t>
      </w:r>
      <w:r>
        <w:rPr>
          <w:rStyle w:val="FontStyle14"/>
          <w:sz w:val="28"/>
          <w:szCs w:val="28"/>
        </w:rPr>
        <w:t xml:space="preserve"> 5-7 лет, т. е. один сту</w:t>
      </w:r>
      <w:r w:rsidRPr="00263AA3">
        <w:rPr>
          <w:rStyle w:val="FontStyle14"/>
          <w:sz w:val="28"/>
          <w:szCs w:val="28"/>
        </w:rPr>
        <w:t>денческий цикл. В русском языке есть выра</w:t>
      </w:r>
      <w:r w:rsidRPr="00263AA3">
        <w:rPr>
          <w:rStyle w:val="FontStyle14"/>
          <w:sz w:val="28"/>
          <w:szCs w:val="28"/>
        </w:rPr>
        <w:softHyphen/>
        <w:t>жение «говорить на разных языках», которое означает не диалог двух людей, говорящих, скажем, по-русски и по-английски, а непони</w:t>
      </w:r>
      <w:r w:rsidRPr="00263AA3">
        <w:rPr>
          <w:rStyle w:val="FontStyle14"/>
          <w:sz w:val="28"/>
          <w:szCs w:val="28"/>
        </w:rPr>
        <w:softHyphen/>
        <w:t>мание друг друга на ментальном уровне. С оговоркой это выражение можно применить и к языковому сленгу: он разный не только у отцов и детей</w:t>
      </w:r>
      <w:r>
        <w:rPr>
          <w:rStyle w:val="FontStyle14"/>
          <w:sz w:val="28"/>
          <w:szCs w:val="28"/>
        </w:rPr>
        <w:t>, а и у старших и младших брать</w:t>
      </w:r>
      <w:r w:rsidRPr="00263AA3">
        <w:rPr>
          <w:rStyle w:val="FontStyle14"/>
          <w:sz w:val="28"/>
          <w:szCs w:val="28"/>
        </w:rPr>
        <w:t xml:space="preserve">ев. Хотя есть сленговые слова </w:t>
      </w:r>
      <w:r w:rsidRPr="00263AA3">
        <w:rPr>
          <w:rStyle w:val="FontStyle13"/>
          <w:i w:val="0"/>
          <w:sz w:val="28"/>
          <w:szCs w:val="28"/>
        </w:rPr>
        <w:t xml:space="preserve">– </w:t>
      </w:r>
      <w:r w:rsidRPr="00263AA3">
        <w:rPr>
          <w:rStyle w:val="FontStyle14"/>
          <w:sz w:val="28"/>
          <w:szCs w:val="28"/>
        </w:rPr>
        <w:t>долгожители. Например, слово «клёвый» существует в языке уже третье столетие, а друг</w:t>
      </w:r>
      <w:r>
        <w:rPr>
          <w:rStyle w:val="FontStyle14"/>
          <w:sz w:val="28"/>
          <w:szCs w:val="28"/>
        </w:rPr>
        <w:t>ие слова «отжива</w:t>
      </w:r>
      <w:r w:rsidRPr="00263AA3">
        <w:rPr>
          <w:rStyle w:val="FontStyle14"/>
          <w:sz w:val="28"/>
          <w:szCs w:val="28"/>
        </w:rPr>
        <w:t>ют» годы или даже месяцы. Зато многие сло</w:t>
      </w:r>
      <w:r w:rsidRPr="00263AA3">
        <w:rPr>
          <w:rStyle w:val="FontStyle14"/>
          <w:sz w:val="28"/>
          <w:szCs w:val="28"/>
        </w:rPr>
        <w:softHyphen/>
        <w:t>ва-сленги становятся знаками целой эпохи. Так символами 50-60 годов прошлого столетия стали слова «</w:t>
      </w:r>
      <w:r>
        <w:rPr>
          <w:rStyle w:val="FontStyle14"/>
          <w:sz w:val="28"/>
          <w:szCs w:val="28"/>
        </w:rPr>
        <w:t>стиляга» и «лимита», как и явле</w:t>
      </w:r>
      <w:r w:rsidRPr="00263AA3">
        <w:rPr>
          <w:rStyle w:val="FontStyle14"/>
          <w:sz w:val="28"/>
          <w:szCs w:val="28"/>
        </w:rPr>
        <w:t>ния ими обозначаемые.</w:t>
      </w:r>
    </w:p>
    <w:p w:rsidR="009E5715" w:rsidRPr="00263AA3" w:rsidRDefault="009E5715" w:rsidP="00263AA3">
      <w:pPr>
        <w:pStyle w:val="Style1"/>
        <w:widowControl/>
        <w:spacing w:before="5" w:line="360" w:lineRule="auto"/>
        <w:ind w:firstLine="350"/>
        <w:rPr>
          <w:rStyle w:val="FontStyle14"/>
          <w:sz w:val="28"/>
          <w:szCs w:val="28"/>
        </w:rPr>
      </w:pPr>
      <w:r w:rsidRPr="00263AA3">
        <w:rPr>
          <w:rStyle w:val="FontStyle14"/>
          <w:sz w:val="28"/>
          <w:szCs w:val="28"/>
        </w:rPr>
        <w:t>В основном сленговые слова возникают путём поя</w:t>
      </w:r>
      <w:r>
        <w:rPr>
          <w:rStyle w:val="FontStyle14"/>
          <w:sz w:val="28"/>
          <w:szCs w:val="28"/>
        </w:rPr>
        <w:t>вления новых значений у лексиче</w:t>
      </w:r>
      <w:r w:rsidRPr="00263AA3">
        <w:rPr>
          <w:rStyle w:val="FontStyle14"/>
          <w:sz w:val="28"/>
          <w:szCs w:val="28"/>
        </w:rPr>
        <w:t>ских единиц,</w:t>
      </w:r>
      <w:r>
        <w:rPr>
          <w:rStyle w:val="FontStyle14"/>
          <w:sz w:val="28"/>
          <w:szCs w:val="28"/>
        </w:rPr>
        <w:t xml:space="preserve"> закреплённых в словаре и не яв</w:t>
      </w:r>
      <w:r w:rsidRPr="00263AA3">
        <w:rPr>
          <w:rStyle w:val="FontStyle14"/>
          <w:sz w:val="28"/>
          <w:szCs w:val="28"/>
        </w:rPr>
        <w:t xml:space="preserve">ляющихся социолектами: косить траву (РЛЯ) </w:t>
      </w:r>
      <w:r w:rsidRPr="00263AA3">
        <w:rPr>
          <w:rStyle w:val="FontStyle13"/>
          <w:i w:val="0"/>
          <w:sz w:val="28"/>
          <w:szCs w:val="28"/>
        </w:rPr>
        <w:t xml:space="preserve">– </w:t>
      </w:r>
      <w:r w:rsidRPr="00263AA3">
        <w:rPr>
          <w:rStyle w:val="FontStyle14"/>
          <w:sz w:val="28"/>
          <w:szCs w:val="28"/>
        </w:rPr>
        <w:t>косить от зан</w:t>
      </w:r>
      <w:r>
        <w:rPr>
          <w:rStyle w:val="FontStyle14"/>
          <w:sz w:val="28"/>
          <w:szCs w:val="28"/>
        </w:rPr>
        <w:t>ятий (прогуливать), гнать (быст</w:t>
      </w:r>
      <w:r w:rsidRPr="00263AA3">
        <w:rPr>
          <w:rStyle w:val="FontStyle14"/>
          <w:sz w:val="28"/>
          <w:szCs w:val="28"/>
        </w:rPr>
        <w:t>ро ехать: гони быстрей) (РЛЯ)</w:t>
      </w:r>
      <w:r w:rsidRPr="00263AA3">
        <w:rPr>
          <w:rStyle w:val="FontStyle13"/>
          <w:i w:val="0"/>
          <w:sz w:val="28"/>
          <w:szCs w:val="28"/>
        </w:rPr>
        <w:t xml:space="preserve"> – </w:t>
      </w:r>
      <w:r w:rsidRPr="00263AA3">
        <w:rPr>
          <w:rStyle w:val="FontStyle14"/>
          <w:sz w:val="28"/>
          <w:szCs w:val="28"/>
        </w:rPr>
        <w:t>гнать (требо</w:t>
      </w:r>
      <w:r w:rsidRPr="00263AA3">
        <w:rPr>
          <w:rStyle w:val="FontStyle14"/>
          <w:sz w:val="28"/>
          <w:szCs w:val="28"/>
        </w:rPr>
        <w:softHyphen/>
        <w:t xml:space="preserve">вание отдать или говорить неправду), запарить тесто (РЛЯ) </w:t>
      </w:r>
      <w:r w:rsidRPr="00263AA3">
        <w:rPr>
          <w:rStyle w:val="FontStyle13"/>
          <w:i w:val="0"/>
          <w:sz w:val="28"/>
          <w:szCs w:val="28"/>
        </w:rPr>
        <w:t>–</w:t>
      </w:r>
      <w:r w:rsidRPr="00263AA3">
        <w:rPr>
          <w:rStyle w:val="FontStyle14"/>
          <w:sz w:val="28"/>
          <w:szCs w:val="28"/>
        </w:rPr>
        <w:t xml:space="preserve"> запарить разговором (утомить). В последнее</w:t>
      </w:r>
      <w:r w:rsidRPr="00263AA3">
        <w:rPr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время как тенденцию можно от</w:t>
      </w:r>
      <w:r w:rsidRPr="00263AA3">
        <w:rPr>
          <w:rStyle w:val="FontStyle14"/>
          <w:sz w:val="28"/>
          <w:szCs w:val="28"/>
        </w:rPr>
        <w:t xml:space="preserve">метить появление сленговых слов на основе англицизмов и компьютерной терминологии: ася и аська (средство коммуникации), мыло от </w:t>
      </w:r>
      <w:r w:rsidRPr="00263AA3">
        <w:rPr>
          <w:rStyle w:val="FontStyle14"/>
          <w:sz w:val="28"/>
          <w:szCs w:val="28"/>
          <w:lang w:val="en-US"/>
        </w:rPr>
        <w:t>e</w:t>
      </w:r>
      <w:r w:rsidRPr="00263AA3">
        <w:rPr>
          <w:rStyle w:val="FontStyle14"/>
          <w:sz w:val="28"/>
          <w:szCs w:val="28"/>
        </w:rPr>
        <w:t>-</w:t>
      </w:r>
      <w:r w:rsidRPr="00263AA3">
        <w:rPr>
          <w:rStyle w:val="FontStyle14"/>
          <w:sz w:val="28"/>
          <w:szCs w:val="28"/>
          <w:lang w:val="en-US"/>
        </w:rPr>
        <w:t>mail</w:t>
      </w:r>
      <w:r w:rsidRPr="00263AA3">
        <w:rPr>
          <w:rStyle w:val="FontStyle14"/>
          <w:sz w:val="28"/>
          <w:szCs w:val="28"/>
        </w:rPr>
        <w:t xml:space="preserve"> (электронный адрес), трушный от </w:t>
      </w:r>
      <w:r w:rsidRPr="00263AA3">
        <w:rPr>
          <w:rStyle w:val="FontStyle14"/>
          <w:sz w:val="28"/>
          <w:szCs w:val="28"/>
          <w:lang w:val="en-US"/>
        </w:rPr>
        <w:t>truth</w:t>
      </w:r>
      <w:r w:rsidRPr="00263AA3">
        <w:rPr>
          <w:rStyle w:val="FontStyle14"/>
          <w:sz w:val="28"/>
          <w:szCs w:val="28"/>
        </w:rPr>
        <w:t xml:space="preserve"> (действительно хороший), рулез от </w:t>
      </w:r>
      <w:r w:rsidRPr="00263AA3">
        <w:rPr>
          <w:rStyle w:val="FontStyle14"/>
          <w:sz w:val="28"/>
          <w:szCs w:val="28"/>
          <w:lang w:val="en-US"/>
        </w:rPr>
        <w:t>rules</w:t>
      </w:r>
      <w:r w:rsidRPr="00263AA3">
        <w:rPr>
          <w:rStyle w:val="FontStyle14"/>
          <w:sz w:val="28"/>
          <w:szCs w:val="28"/>
        </w:rPr>
        <w:t xml:space="preserve"> (пра</w:t>
      </w:r>
      <w:r w:rsidRPr="00263AA3">
        <w:rPr>
          <w:rStyle w:val="FontStyle14"/>
          <w:sz w:val="28"/>
          <w:szCs w:val="28"/>
        </w:rPr>
        <w:softHyphen/>
        <w:t xml:space="preserve">вильный), юзать от </w:t>
      </w:r>
      <w:r w:rsidRPr="00263AA3">
        <w:rPr>
          <w:rStyle w:val="FontStyle14"/>
          <w:sz w:val="28"/>
          <w:szCs w:val="28"/>
          <w:lang w:val="en-US"/>
        </w:rPr>
        <w:t>use</w:t>
      </w:r>
      <w:r>
        <w:rPr>
          <w:rStyle w:val="FontStyle14"/>
          <w:sz w:val="28"/>
          <w:szCs w:val="28"/>
        </w:rPr>
        <w:t xml:space="preserve"> (пользоваться компью</w:t>
      </w:r>
      <w:r w:rsidRPr="00263AA3">
        <w:rPr>
          <w:rStyle w:val="FontStyle14"/>
          <w:sz w:val="28"/>
          <w:szCs w:val="28"/>
        </w:rPr>
        <w:t xml:space="preserve">тером), скилл от </w:t>
      </w:r>
      <w:r w:rsidRPr="00263AA3">
        <w:rPr>
          <w:rStyle w:val="FontStyle14"/>
          <w:sz w:val="28"/>
          <w:szCs w:val="28"/>
          <w:lang w:val="en-US"/>
        </w:rPr>
        <w:t>skill</w:t>
      </w:r>
      <w:r w:rsidRPr="00263AA3">
        <w:rPr>
          <w:rStyle w:val="FontStyle14"/>
          <w:sz w:val="28"/>
          <w:szCs w:val="28"/>
        </w:rPr>
        <w:t xml:space="preserve"> (способность, умение).</w:t>
      </w:r>
    </w:p>
    <w:p w:rsidR="009E5715" w:rsidRPr="00263AA3" w:rsidRDefault="009E5715" w:rsidP="00263AA3">
      <w:pPr>
        <w:pStyle w:val="Style2"/>
        <w:widowControl/>
        <w:spacing w:line="360" w:lineRule="auto"/>
        <w:ind w:firstLine="35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263AA3">
        <w:rPr>
          <w:rStyle w:val="FontStyle14"/>
          <w:sz w:val="28"/>
          <w:szCs w:val="28"/>
        </w:rPr>
        <w:t xml:space="preserve">Большая часть сленговых слов </w:t>
      </w:r>
      <w:r w:rsidRPr="00263AA3">
        <w:rPr>
          <w:rStyle w:val="FontStyle13"/>
          <w:i w:val="0"/>
          <w:sz w:val="28"/>
          <w:szCs w:val="28"/>
        </w:rPr>
        <w:t>–</w:t>
      </w:r>
      <w:r w:rsidRPr="00263AA3">
        <w:rPr>
          <w:rStyle w:val="FontStyle14"/>
          <w:sz w:val="28"/>
          <w:szCs w:val="28"/>
        </w:rPr>
        <w:t xml:space="preserve"> это глаголы: валить (уходить и задавать студенту сложные вопросы на экзамене), врубаться (понимать), грузить (расс</w:t>
      </w:r>
      <w:r>
        <w:rPr>
          <w:rStyle w:val="FontStyle14"/>
          <w:sz w:val="28"/>
          <w:szCs w:val="28"/>
        </w:rPr>
        <w:t>казывать много ненужного), въез</w:t>
      </w:r>
      <w:r w:rsidRPr="00263AA3">
        <w:rPr>
          <w:rStyle w:val="FontStyle14"/>
          <w:sz w:val="28"/>
          <w:szCs w:val="28"/>
        </w:rPr>
        <w:t>жать (понимать), клеить (знакомиться, обращать на себя внимание человека противоположного пола), звездеть (говорить неправду,  говорить много лишнего),</w:t>
      </w:r>
      <w:r>
        <w:rPr>
          <w:rStyle w:val="FontStyle14"/>
          <w:sz w:val="28"/>
          <w:szCs w:val="28"/>
        </w:rPr>
        <w:t xml:space="preserve"> колбаситься (веселиться, дура</w:t>
      </w:r>
      <w:r w:rsidRPr="00263AA3">
        <w:rPr>
          <w:rStyle w:val="FontStyle14"/>
          <w:sz w:val="28"/>
          <w:szCs w:val="28"/>
        </w:rPr>
        <w:t xml:space="preserve">читься), мутить (организовывать), наезжать (предъявлять претензии, ругать), оттягиваться (дурачиться, веселиться), тусить (веселиться, развлекаться), </w:t>
      </w:r>
      <w:r>
        <w:rPr>
          <w:rStyle w:val="FontStyle14"/>
          <w:sz w:val="28"/>
          <w:szCs w:val="28"/>
        </w:rPr>
        <w:t>отъезжать (устать, заснуть), за</w:t>
      </w:r>
      <w:r w:rsidRPr="00263AA3">
        <w:rPr>
          <w:rStyle w:val="FontStyle14"/>
          <w:sz w:val="28"/>
          <w:szCs w:val="28"/>
        </w:rPr>
        <w:t>бить (наплевательски отнестись к чему-либо), торчать (б</w:t>
      </w:r>
      <w:r>
        <w:rPr>
          <w:rStyle w:val="FontStyle14"/>
          <w:sz w:val="28"/>
          <w:szCs w:val="28"/>
        </w:rPr>
        <w:t>ыть должным и наслаждаться), та</w:t>
      </w:r>
      <w:r w:rsidRPr="00263AA3">
        <w:rPr>
          <w:rStyle w:val="FontStyle14"/>
          <w:sz w:val="28"/>
          <w:szCs w:val="28"/>
        </w:rPr>
        <w:t>щиться (наслаждаться), напрягать (заставлять работать, надое</w:t>
      </w:r>
      <w:r>
        <w:rPr>
          <w:rStyle w:val="FontStyle14"/>
          <w:sz w:val="28"/>
          <w:szCs w:val="28"/>
        </w:rPr>
        <w:t>дать), заморачиваться ( ответст</w:t>
      </w:r>
      <w:r w:rsidRPr="00263AA3">
        <w:rPr>
          <w:rStyle w:val="FontStyle14"/>
          <w:sz w:val="28"/>
          <w:szCs w:val="28"/>
        </w:rPr>
        <w:t>венно относиться к делу), достать (надоесть); значительн</w:t>
      </w:r>
      <w:r>
        <w:rPr>
          <w:rStyle w:val="FontStyle14"/>
          <w:sz w:val="28"/>
          <w:szCs w:val="28"/>
        </w:rPr>
        <w:t>о меньше группа слов, характери</w:t>
      </w:r>
      <w:r w:rsidRPr="00263AA3">
        <w:rPr>
          <w:rStyle w:val="FontStyle14"/>
          <w:sz w:val="28"/>
          <w:szCs w:val="28"/>
        </w:rPr>
        <w:t>зующих предмет или лицо: приколь</w:t>
      </w:r>
      <w:r>
        <w:rPr>
          <w:rStyle w:val="FontStyle14"/>
          <w:sz w:val="28"/>
          <w:szCs w:val="28"/>
        </w:rPr>
        <w:t>ная (краси</w:t>
      </w:r>
      <w:r w:rsidRPr="00263AA3">
        <w:rPr>
          <w:rStyle w:val="FontStyle14"/>
          <w:sz w:val="28"/>
          <w:szCs w:val="28"/>
        </w:rPr>
        <w:t>вая, модная, интересная) сумка, крутая (дорогая, очень хорошая) машина, упакованный (модно и дорого одетый) парень, чумовая (современная, хорошая) музыка, некислая (хорошая, весёлая) вечеринка, и сленговые номинации: тормоз (о</w:t>
      </w:r>
      <w:r w:rsidRPr="00263AA3">
        <w:rPr>
          <w:rFonts w:ascii="Times New Roman" w:hAnsi="Times New Roman" w:cs="Times New Roman"/>
          <w:sz w:val="28"/>
          <w:szCs w:val="28"/>
        </w:rPr>
        <w:t xml:space="preserve"> 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медлительном челов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еке), крыша (голова и при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крытие, защита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), ботан (о старательном студен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те), лажа (неожидаемое), тачка (машина), прикид (одежда), отстой (нечто устаревшее). Сущест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вуют в молодёжном сленге и идиоматические выражения: к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рыша поехала, оторваться по пол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ной.</w:t>
      </w:r>
    </w:p>
    <w:p w:rsidR="009E5715" w:rsidRPr="00263AA3" w:rsidRDefault="009E5715" w:rsidP="00263AA3">
      <w:pPr>
        <w:pStyle w:val="Style3"/>
        <w:widowControl/>
        <w:spacing w:before="14" w:line="360" w:lineRule="auto"/>
        <w:ind w:firstLine="35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Отличит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ельной чертой сленга сегодня яв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ляется расширение сферы его употребления. Сленговые социолекты активно используются на телевиде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нии, в средствах массовой инфор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мации, в кино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, литературе, текстах песен. На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пример, «Распахивайте дверцы </w:t>
      </w:r>
      <w:r w:rsidRPr="00263AA3">
        <w:rPr>
          <w:rStyle w:val="FontStyle13"/>
          <w:i w:val="0"/>
          <w:sz w:val="28"/>
          <w:szCs w:val="28"/>
        </w:rPr>
        <w:t>–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пришли кру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тые перцы», «Мы с тобой не пара </w:t>
      </w:r>
      <w:r w:rsidRPr="00263AA3">
        <w:rPr>
          <w:rStyle w:val="FontStyle13"/>
          <w:i w:val="0"/>
          <w:sz w:val="28"/>
          <w:szCs w:val="28"/>
        </w:rPr>
        <w:t>–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не пара, вот такая вот запара-запара».</w:t>
      </w:r>
    </w:p>
    <w:p w:rsidR="009E5715" w:rsidRPr="00263AA3" w:rsidRDefault="009E5715" w:rsidP="00263AA3">
      <w:pPr>
        <w:pStyle w:val="Style3"/>
        <w:widowControl/>
        <w:spacing w:before="5" w:line="360" w:lineRule="auto"/>
        <w:ind w:firstLine="35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Как относиться к сленгу? Засоряет он или обогащает ру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сский язык? Разумное использова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ние сленга объяснимо и допустимо при условии, что наряду со</w:t>
      </w:r>
      <w:r w:rsidRPr="00263AA3">
        <w:rPr>
          <w:sz w:val="28"/>
          <w:szCs w:val="28"/>
        </w:rPr>
        <w:t xml:space="preserve"> 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сленгом, молодой человек может без труда по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льзоваться общелитературным язы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ком. Употребление сленга без меры </w:t>
      </w:r>
      <w:r w:rsidRPr="00263AA3">
        <w:rPr>
          <w:rStyle w:val="FontStyle13"/>
          <w:i w:val="0"/>
          <w:sz w:val="28"/>
          <w:szCs w:val="28"/>
        </w:rPr>
        <w:t>–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показатель ограниченности и низкого интеллектуального уровня говорящего. Молодёжь не обращает внимание на сленг </w:t>
      </w:r>
      <w:r w:rsidRPr="00263AA3">
        <w:rPr>
          <w:rStyle w:val="FontStyle13"/>
          <w:i w:val="0"/>
          <w:sz w:val="28"/>
          <w:szCs w:val="28"/>
        </w:rPr>
        <w:t>–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она им просто пользуется. Старшее покол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ение, конечно, относится к слен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говым выражениям скептически и критически. Но ведь, в первую очередь, сленг </w:t>
      </w:r>
      <w:r w:rsidRPr="00263AA3">
        <w:rPr>
          <w:rStyle w:val="FontStyle13"/>
          <w:i w:val="0"/>
          <w:sz w:val="28"/>
          <w:szCs w:val="28"/>
        </w:rPr>
        <w:t>–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это желание некоторой сво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боды, своего социального, а зна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чит, и языко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вого пространства. Великий поли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тик XX века сэр Уинстон Черчилль говорил: «Кто в молодости не был либералом, у того нет сердца. Кто в старости не стал консерватором, у того нет у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ма». Со временем молодёжь обяза</w:t>
      </w:r>
      <w:r w:rsidRPr="00263AA3">
        <w:rPr>
          <w:rStyle w:val="FontStyle12"/>
          <w:rFonts w:ascii="Times New Roman" w:hAnsi="Times New Roman" w:cs="Times New Roman"/>
          <w:b w:val="0"/>
          <w:sz w:val="28"/>
          <w:szCs w:val="28"/>
        </w:rPr>
        <w:t>тельно приобретёт ум, а ей на смену вновь и вновь придут те, которые, пусть не долго, но живут сердцем.</w:t>
      </w:r>
    </w:p>
    <w:p w:rsidR="009E5715" w:rsidRPr="00263AA3" w:rsidRDefault="009E5715" w:rsidP="00263AA3">
      <w:pPr>
        <w:pStyle w:val="Style3"/>
        <w:widowControl/>
        <w:spacing w:before="5" w:line="360" w:lineRule="auto"/>
        <w:ind w:firstLine="35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263AA3">
        <w:rPr>
          <w:color w:val="000000"/>
          <w:sz w:val="28"/>
          <w:szCs w:val="28"/>
          <w:shd w:val="clear" w:color="auto" w:fill="FFFFFF"/>
        </w:rPr>
        <w:t>Считаем, что использование сленга в молодежной среде не в силах оказывать негативное влияние на формирующееся речевое сознание молодого поколения, потому что каждый отдельно рассматриваемый субъект как представитель определенной социальной группы обладает различным уровнем интеллектуального развития, ценностными ориентирами и потребностями, и в зависимости от коммуникативной ситуации в состоянии лавировать языковыми средствами различных функциональных разновидностей русского языка.</w:t>
      </w:r>
    </w:p>
    <w:p w:rsidR="009E5715" w:rsidRPr="00420F7A" w:rsidRDefault="009E5715" w:rsidP="00420F7A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63AA3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9E5715" w:rsidRDefault="009E5715" w:rsidP="00263AA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Арустамова А. А. Современный молодежный сленг и особенности его функционирования: Дис. канд. филол. наук: 10.02.01. </w:t>
      </w:r>
      <w:r>
        <w:rPr>
          <w:rStyle w:val="FontStyle13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Майкоп, 2006. </w:t>
      </w:r>
      <w:r>
        <w:rPr>
          <w:rStyle w:val="FontStyle13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263 с. </w:t>
      </w:r>
    </w:p>
    <w:p w:rsidR="009E5715" w:rsidRDefault="009E5715" w:rsidP="00263AA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Большой словарь молодежного сленга / С. И. Левикова. М.: ФАИР-ПРЕСС, 2003.</w:t>
      </w:r>
      <w:r>
        <w:rPr>
          <w:rStyle w:val="FontStyle13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eastAsia="ru-RU"/>
        </w:rPr>
        <w:t>928 с.</w:t>
      </w:r>
    </w:p>
    <w:p w:rsidR="009E5715" w:rsidRDefault="009E5715" w:rsidP="00263AA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Борисова Е. Г. Современный молодежный </w:t>
      </w:r>
      <w:r>
        <w:rPr>
          <w:rFonts w:ascii="Times New Roman" w:hAnsi="Times New Roman"/>
          <w:sz w:val="28"/>
          <w:szCs w:val="28"/>
        </w:rPr>
        <w:t>жаргон</w:t>
      </w:r>
      <w:r>
        <w:rPr>
          <w:rFonts w:ascii="Times New Roman" w:hAnsi="Times New Roman"/>
          <w:sz w:val="28"/>
          <w:szCs w:val="28"/>
          <w:lang w:eastAsia="ru-RU"/>
        </w:rPr>
        <w:t xml:space="preserve"> / Е.Г. Борисова // Русская речь. 1980. </w:t>
      </w:r>
      <w:r>
        <w:rPr>
          <w:rStyle w:val="FontStyle13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№ 5. </w:t>
      </w:r>
      <w:r>
        <w:rPr>
          <w:rStyle w:val="FontStyle13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С. 51-54.</w:t>
      </w:r>
    </w:p>
    <w:p w:rsidR="009E5715" w:rsidRDefault="009E5715" w:rsidP="00263AA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Гальперин И. Р. О термине «</w:t>
      </w:r>
      <w:r>
        <w:rPr>
          <w:rFonts w:ascii="Times New Roman" w:hAnsi="Times New Roman"/>
          <w:sz w:val="28"/>
          <w:szCs w:val="28"/>
        </w:rPr>
        <w:t>сленг</w:t>
      </w:r>
      <w:r>
        <w:rPr>
          <w:rFonts w:ascii="Times New Roman" w:hAnsi="Times New Roman"/>
          <w:sz w:val="28"/>
          <w:szCs w:val="28"/>
          <w:lang w:eastAsia="ru-RU"/>
        </w:rPr>
        <w:t xml:space="preserve">» / И. Р. Гальперин // Вопросы языкознания. 1956. </w:t>
      </w:r>
      <w:r>
        <w:rPr>
          <w:rStyle w:val="FontStyle13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№ 6. </w:t>
      </w:r>
      <w:r>
        <w:rPr>
          <w:rStyle w:val="FontStyle13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С. 107-114.</w:t>
      </w:r>
    </w:p>
    <w:p w:rsidR="009E5715" w:rsidRDefault="009E5715" w:rsidP="00263AA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Грачев </w:t>
      </w:r>
      <w:r>
        <w:rPr>
          <w:rFonts w:ascii="Times New Roman" w:hAnsi="Times New Roman"/>
          <w:sz w:val="28"/>
          <w:szCs w:val="28"/>
          <w:lang w:eastAsia="ru-RU"/>
        </w:rPr>
        <w:t>М. А. Словарь молодежных сленгов / М. А. Грачев, А. И. </w:t>
      </w:r>
      <w:r>
        <w:rPr>
          <w:rFonts w:ascii="Times New Roman" w:hAnsi="Times New Roman"/>
          <w:sz w:val="28"/>
          <w:szCs w:val="28"/>
        </w:rPr>
        <w:t>Гуров.</w:t>
      </w:r>
      <w:r>
        <w:rPr>
          <w:rFonts w:ascii="Times New Roman" w:hAnsi="Times New Roman"/>
          <w:sz w:val="28"/>
          <w:szCs w:val="28"/>
          <w:lang w:eastAsia="ru-RU"/>
        </w:rPr>
        <w:t xml:space="preserve"> Горький: Мир книги, 1989. </w:t>
      </w:r>
      <w:r>
        <w:rPr>
          <w:rStyle w:val="FontStyle13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659 с.</w:t>
      </w:r>
    </w:p>
    <w:p w:rsidR="009E5715" w:rsidRDefault="009E5715" w:rsidP="00263AA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Дубровина К. Н. Студенческий жаргон / К. Н. Дубровина // </w:t>
      </w:r>
      <w:r>
        <w:rPr>
          <w:rFonts w:ascii="Times New Roman" w:hAnsi="Times New Roman"/>
          <w:sz w:val="28"/>
          <w:szCs w:val="28"/>
        </w:rPr>
        <w:t>Филологические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 науки. 1980. </w:t>
      </w:r>
      <w:r>
        <w:rPr>
          <w:rStyle w:val="FontStyle13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№ 1. </w:t>
      </w:r>
      <w:r>
        <w:rPr>
          <w:rStyle w:val="FontStyle13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С. 78-81.</w:t>
      </w:r>
    </w:p>
    <w:p w:rsidR="009E5715" w:rsidRDefault="009E5715" w:rsidP="00263AA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color w:val="252525"/>
          <w:sz w:val="28"/>
          <w:szCs w:val="28"/>
          <w:lang w:eastAsia="ru-RU"/>
        </w:rPr>
        <w:t>Калит  И. В.</w:t>
      </w:r>
      <w:r>
        <w:rPr>
          <w:rFonts w:ascii="Times New Roman" w:hAnsi="Times New Roman"/>
          <w:color w:val="252525"/>
          <w:sz w:val="28"/>
          <w:szCs w:val="28"/>
          <w:lang w:eastAsia="ru-RU"/>
        </w:rPr>
        <w:t> Стилистические трансформации русских субстандартов, или книга о сленге. </w:t>
      </w:r>
      <w:r>
        <w:rPr>
          <w:rStyle w:val="FontStyle13"/>
          <w:sz w:val="28"/>
          <w:szCs w:val="28"/>
        </w:rPr>
        <w:t>–</w:t>
      </w:r>
      <w:r>
        <w:rPr>
          <w:rFonts w:ascii="Times New Roman" w:hAnsi="Times New Roman"/>
          <w:color w:val="252525"/>
          <w:sz w:val="28"/>
          <w:szCs w:val="28"/>
          <w:lang w:eastAsia="ru-RU"/>
        </w:rPr>
        <w:t xml:space="preserve"> М.: Дикси Пресс, 2013,</w:t>
      </w:r>
      <w:r>
        <w:rPr>
          <w:rStyle w:val="FontStyle13"/>
          <w:sz w:val="28"/>
          <w:szCs w:val="28"/>
        </w:rPr>
        <w:t xml:space="preserve"> – </w:t>
      </w:r>
      <w:r>
        <w:rPr>
          <w:rFonts w:ascii="Times New Roman" w:hAnsi="Times New Roman"/>
          <w:color w:val="252525"/>
          <w:sz w:val="28"/>
          <w:szCs w:val="28"/>
          <w:lang w:eastAsia="ru-RU"/>
        </w:rPr>
        <w:t>240 с.</w:t>
      </w:r>
    </w:p>
    <w:p w:rsidR="009E5715" w:rsidRDefault="009E5715" w:rsidP="00263AA3">
      <w:pPr>
        <w:pStyle w:val="Style1"/>
        <w:widowControl/>
        <w:spacing w:line="360" w:lineRule="auto"/>
        <w:ind w:firstLine="336"/>
        <w:jc w:val="right"/>
        <w:rPr>
          <w:rStyle w:val="FontStyle14"/>
          <w:sz w:val="28"/>
          <w:szCs w:val="28"/>
          <w:lang w:val="uk-UA"/>
        </w:rPr>
      </w:pPr>
      <w:r>
        <w:rPr>
          <w:rStyle w:val="FontStyle14"/>
          <w:b/>
          <w:sz w:val="28"/>
          <w:szCs w:val="28"/>
        </w:rPr>
        <w:t>Научный руководитель:</w:t>
      </w:r>
      <w:r>
        <w:rPr>
          <w:rStyle w:val="FontStyle14"/>
          <w:sz w:val="28"/>
          <w:szCs w:val="28"/>
        </w:rPr>
        <w:t xml:space="preserve"> </w:t>
      </w:r>
    </w:p>
    <w:p w:rsidR="009E5715" w:rsidRPr="00420F7A" w:rsidRDefault="009E5715" w:rsidP="00263AA3">
      <w:pPr>
        <w:pStyle w:val="Style1"/>
        <w:widowControl/>
        <w:spacing w:line="360" w:lineRule="auto"/>
        <w:ind w:firstLine="336"/>
        <w:jc w:val="right"/>
        <w:rPr>
          <w:rStyle w:val="FontStyle14"/>
          <w:sz w:val="28"/>
          <w:szCs w:val="28"/>
          <w:lang w:val="uk-UA"/>
        </w:rPr>
      </w:pPr>
      <w:r>
        <w:rPr>
          <w:rStyle w:val="FontStyle14"/>
          <w:sz w:val="28"/>
          <w:szCs w:val="28"/>
        </w:rPr>
        <w:t>кандидат педагогических наук, доцент Солодюк Наталья Владимировна</w:t>
      </w:r>
      <w:r>
        <w:rPr>
          <w:rStyle w:val="FontStyle14"/>
          <w:sz w:val="28"/>
          <w:szCs w:val="28"/>
          <w:lang w:val="uk-UA"/>
        </w:rPr>
        <w:t>.</w:t>
      </w:r>
    </w:p>
    <w:p w:rsidR="009E5715" w:rsidRDefault="009E5715" w:rsidP="00263AA3">
      <w:pPr>
        <w:spacing w:line="360" w:lineRule="auto"/>
        <w:jc w:val="both"/>
      </w:pPr>
    </w:p>
    <w:p w:rsidR="009E5715" w:rsidRDefault="009E5715" w:rsidP="00263AA3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sectPr w:rsidR="009E5715" w:rsidSect="00263AA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15EA5"/>
    <w:multiLevelType w:val="hybridMultilevel"/>
    <w:tmpl w:val="4AC26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AA3"/>
    <w:rsid w:val="0020150B"/>
    <w:rsid w:val="00263AA3"/>
    <w:rsid w:val="00420F7A"/>
    <w:rsid w:val="00554FA9"/>
    <w:rsid w:val="00666DA0"/>
    <w:rsid w:val="006B035E"/>
    <w:rsid w:val="006C6C8C"/>
    <w:rsid w:val="008D6733"/>
    <w:rsid w:val="009E5715"/>
    <w:rsid w:val="00E1707E"/>
    <w:rsid w:val="00EE4997"/>
    <w:rsid w:val="00EF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AA3"/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63AA3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semiHidden/>
    <w:rsid w:val="00263AA3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Normal"/>
    <w:uiPriority w:val="99"/>
    <w:semiHidden/>
    <w:rsid w:val="00263AA3"/>
    <w:pPr>
      <w:widowControl w:val="0"/>
      <w:autoSpaceDE w:val="0"/>
      <w:autoSpaceDN w:val="0"/>
      <w:adjustRightInd w:val="0"/>
      <w:spacing w:line="220" w:lineRule="exact"/>
      <w:ind w:firstLine="34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semiHidden/>
    <w:rsid w:val="00263AA3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basedOn w:val="DefaultParagraphFont"/>
    <w:uiPriority w:val="99"/>
    <w:rsid w:val="00263AA3"/>
    <w:rPr>
      <w:rFonts w:ascii="Arial" w:hAnsi="Arial" w:cs="Arial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263AA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basedOn w:val="DefaultParagraphFont"/>
    <w:uiPriority w:val="99"/>
    <w:rsid w:val="00263AA3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263AA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5%D0%BA%D1%81%D0%B8%D0%BA%D0%BE%D0%B3%D1%80%D0%B0%D1%84%D0%B8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D%D0%B3%D0%BB%D0%B8%D0%B9%D1%81%D0%BA%D0%B8%D0%B9_%D1%8F%D0%B7%D1%8B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B%D0%BE%D0%B2%D0%B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0%D0%BD%D0%B3%D0%BB%D0%B8%D0%B9%D1%81%D0%BA%D0%B8%D0%B9_%D1%8F%D0%B7%D1%8B%D0%B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D%D1%82%D0%B8%D0%BC%D0%BE%D0%BB%D0%BE%D0%B3%D0%B8%D1%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5</Pages>
  <Words>5654</Words>
  <Characters>3223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Admin</cp:lastModifiedBy>
  <cp:revision>8</cp:revision>
  <dcterms:created xsi:type="dcterms:W3CDTF">2016-01-26T18:19:00Z</dcterms:created>
  <dcterms:modified xsi:type="dcterms:W3CDTF">2016-01-27T08:11:00Z</dcterms:modified>
</cp:coreProperties>
</file>